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D3BBE" w14:textId="75899142" w:rsidR="00180433" w:rsidRDefault="00242FDF">
      <w:pPr>
        <w:rPr>
          <w:sz w:val="24"/>
          <w:szCs w:val="24"/>
        </w:rPr>
      </w:pPr>
      <w:r w:rsidRPr="00242FDF">
        <w:rPr>
          <w:b/>
          <w:bCs/>
          <w:sz w:val="28"/>
          <w:szCs w:val="28"/>
        </w:rPr>
        <w:t>Daňový bonu za zaplatené úroky</w:t>
      </w:r>
      <w:r w:rsidR="00776254">
        <w:rPr>
          <w:b/>
          <w:bCs/>
          <w:sz w:val="28"/>
          <w:szCs w:val="28"/>
        </w:rPr>
        <w:t xml:space="preserve"> – </w:t>
      </w:r>
      <w:r w:rsidR="0064519F">
        <w:rPr>
          <w:b/>
          <w:bCs/>
          <w:sz w:val="28"/>
          <w:szCs w:val="28"/>
        </w:rPr>
        <w:t xml:space="preserve">pri </w:t>
      </w:r>
      <w:r w:rsidR="00776254">
        <w:rPr>
          <w:b/>
          <w:bCs/>
          <w:sz w:val="28"/>
          <w:szCs w:val="28"/>
        </w:rPr>
        <w:t>úver</w:t>
      </w:r>
      <w:r w:rsidR="0064519F">
        <w:rPr>
          <w:b/>
          <w:bCs/>
          <w:sz w:val="28"/>
          <w:szCs w:val="28"/>
        </w:rPr>
        <w:t>e</w:t>
      </w:r>
      <w:r w:rsidR="00776254">
        <w:rPr>
          <w:b/>
          <w:bCs/>
          <w:sz w:val="28"/>
          <w:szCs w:val="28"/>
        </w:rPr>
        <w:t xml:space="preserve"> na bývanie</w:t>
      </w:r>
    </w:p>
    <w:p w14:paraId="41B282DF" w14:textId="247A9F9E" w:rsidR="00242FDF" w:rsidRDefault="00776254">
      <w:pPr>
        <w:rPr>
          <w:sz w:val="24"/>
          <w:szCs w:val="24"/>
        </w:rPr>
      </w:pPr>
      <w:r>
        <w:rPr>
          <w:sz w:val="24"/>
          <w:szCs w:val="24"/>
        </w:rPr>
        <w:t>O Daňový bonus za zaplatené úroky žiada dlžník, v prípade, že súčasne aj spoludlžníkom z inej zmluvy o úvere na bývanie– nemá nárok na bonus!!!!</w:t>
      </w:r>
    </w:p>
    <w:p w14:paraId="333C8524" w14:textId="504A5B42" w:rsidR="00242FDF" w:rsidRDefault="00242FDF">
      <w:r>
        <w:t>Daňový bonus na zaplatené úroky sa môže uplatniť len na základe zmluvy o úvere uzatvorenej po 31.12.2017 (na staršie zmluvy sa uplatňuje štátny príspevok alebo štátny príspevok pre mladých "po starom").</w:t>
      </w:r>
    </w:p>
    <w:p w14:paraId="76ABE71B" w14:textId="77777777" w:rsidR="00242FDF" w:rsidRDefault="00242FDF">
      <w:r>
        <w:t xml:space="preserve">Daňovník, ktorý má súčasne dve zmluvy (má staršiu zmluvu uzatvorenú pred 1.1.2018 a má aj novšiu zmluvu uzatvorenú po 31.12.2017), si môže nárok na daňový bonus na novšiu zmluvu uplatniť prvýkrát až v mesiaci nasledujúcom po mesiaci, za ktorý posledný mu plynul štátny príspevok na staršiu zmluvu. Daňovník, ktorý má súčasne dve zmluvy uzatvorené po 31.12.2017, si daňový bonus môže uplatniť len na jednu zmluvu. Nárok na daňový bonus na zaplatené úroky musí daňovník preukázať potvrdením, ktoré mu vystaví banka podľa § 26a zákona č. 90/2016 Z. z. o úveroch na bývanie. </w:t>
      </w:r>
    </w:p>
    <w:p w14:paraId="64316660" w14:textId="77777777" w:rsidR="00242FDF" w:rsidRPr="00242FDF" w:rsidRDefault="00242FDF">
      <w:pPr>
        <w:rPr>
          <w:b/>
          <w:bCs/>
        </w:rPr>
      </w:pPr>
      <w:r w:rsidRPr="00242FDF">
        <w:rPr>
          <w:b/>
          <w:bCs/>
        </w:rPr>
        <w:t xml:space="preserve">Potvrdenie okrem iného obsahuje údaje: </w:t>
      </w:r>
    </w:p>
    <w:p w14:paraId="3D177420" w14:textId="77777777" w:rsidR="00242FDF" w:rsidRDefault="00242FDF">
      <w:r>
        <w:t xml:space="preserve">• kedy bola podaná žiadosť o úver a kedy bola uzavretá zmluva </w:t>
      </w:r>
    </w:p>
    <w:p w14:paraId="6310CC08" w14:textId="77777777" w:rsidR="00242FDF" w:rsidRDefault="00242FDF">
      <w:r>
        <w:t xml:space="preserve">• osobné údaje dlžníka a prípadných spoludlžníkov (meno, dátum narodenia...) </w:t>
      </w:r>
    </w:p>
    <w:p w14:paraId="6864D2B8" w14:textId="77777777" w:rsidR="00242FDF" w:rsidRDefault="00242FDF">
      <w:r>
        <w:t xml:space="preserve">• kedy sa úver začal úročiť (= dátum prvej splátky) </w:t>
      </w:r>
    </w:p>
    <w:p w14:paraId="4F9BC386" w14:textId="77B5AD79" w:rsidR="00242FDF" w:rsidRDefault="00242FDF">
      <w:r>
        <w:t>• aká bola v roku 2022 zaplatená výška úrokov z poskytnutého úveru, najviac však zo sumy 50000 €</w:t>
      </w:r>
    </w:p>
    <w:p w14:paraId="42D6DB5F" w14:textId="77777777" w:rsidR="00242FDF" w:rsidRDefault="00242FDF"/>
    <w:p w14:paraId="3A421772" w14:textId="43D23C67" w:rsidR="00242FDF" w:rsidRDefault="00242FDF">
      <w:r>
        <w:t>Kedy si nárok na daňový bonus na zaplatené úroky môže uplatniť daňovník s obmedzenou daňovou povinnosťou</w:t>
      </w:r>
      <w:r>
        <w:t xml:space="preserve"> </w:t>
      </w:r>
      <w:r>
        <w:t>? Aj daňovník s obmedzenou daňovou povinnosťou (daňový nerezident SR - cudzinec) si môže uplatniť nárok na daňový bonus na zaplatené úroky, ak spĺňa všetky "štandardné" podmienky a k tomu úhrn jeho zdaniteľných príjmov zo zdrojov na území SR v príslušnom roku tvorí najmenej 90 % zo všetkých príjmov tohto daňovníka, ktoré mu plynú zo zdrojov na území SR a zo zdrojov v zahraničí.</w:t>
      </w:r>
    </w:p>
    <w:p w14:paraId="2FC42342" w14:textId="77777777" w:rsidR="00242FDF" w:rsidRPr="00242FDF" w:rsidRDefault="00242FDF">
      <w:pPr>
        <w:rPr>
          <w:b/>
          <w:bCs/>
        </w:rPr>
      </w:pPr>
      <w:r w:rsidRPr="00242FDF">
        <w:rPr>
          <w:b/>
          <w:bCs/>
        </w:rPr>
        <w:t xml:space="preserve">KTO MÁ NÁROK </w:t>
      </w:r>
    </w:p>
    <w:p w14:paraId="3D53731C" w14:textId="77777777" w:rsidR="00242FDF" w:rsidRDefault="00242FDF">
      <w:r>
        <w:t xml:space="preserve">Podmienky, ktoré musí daňovník spĺňať: </w:t>
      </w:r>
    </w:p>
    <w:p w14:paraId="04DAE9A4" w14:textId="77777777" w:rsidR="00242FDF" w:rsidRDefault="00242FDF">
      <w:r>
        <w:t xml:space="preserve">• ku dňu podania žiadosti o úver na bývanie mal najmenej 18 rokov a súčasne najviac 35 rokov, </w:t>
      </w:r>
    </w:p>
    <w:p w14:paraId="7364182D" w14:textId="434CF968" w:rsidR="00242FDF" w:rsidRDefault="00242FDF">
      <w:r>
        <w:t>• priemerný mesačný príjem dosiahnutý za rok predchádzajúci roku, v ktorom uzatvoril zmluvu, má najviac vo výške 1,3-násobku priemernej mesačnej mzdy zamestnanca v hospodárstve SR za kalendárny rok predchádzajúci kalendárnemu roku, v ktorom bola uzavretá zmluva o úvere na bývanie</w:t>
      </w:r>
      <w:r>
        <w:t xml:space="preserve">  – </w:t>
      </w:r>
      <w:r w:rsidRPr="00242FDF">
        <w:rPr>
          <w:b/>
          <w:bCs/>
        </w:rPr>
        <w:t>túto časť skúma banka pri úvere</w:t>
      </w:r>
    </w:p>
    <w:p w14:paraId="43E753D2" w14:textId="77777777" w:rsidR="00242FDF" w:rsidRDefault="00242FDF"/>
    <w:p w14:paraId="4C2C0643" w14:textId="77777777" w:rsidR="00242FDF" w:rsidRPr="00242FDF" w:rsidRDefault="00242FDF">
      <w:pPr>
        <w:rPr>
          <w:b/>
          <w:bCs/>
        </w:rPr>
      </w:pPr>
      <w:r w:rsidRPr="00242FDF">
        <w:rPr>
          <w:b/>
          <w:bCs/>
        </w:rPr>
        <w:t xml:space="preserve">UPLATNENIE NÁROKU </w:t>
      </w:r>
    </w:p>
    <w:p w14:paraId="248E1A1B" w14:textId="77777777" w:rsidR="00242FDF" w:rsidRDefault="00242FDF">
      <w:r>
        <w:t xml:space="preserve">Nárok na daňový bonus sa uplatňuje až po skončení zdaňovacieho obdobia, a to </w:t>
      </w:r>
    </w:p>
    <w:p w14:paraId="70654284" w14:textId="77777777" w:rsidR="00242FDF" w:rsidRDefault="00242FDF">
      <w:r>
        <w:t xml:space="preserve">• pri vykonaní ročného zúčtovania zamestnávateľom pre zamestnanca na základe ním predloženého dokladu vystaveného veriteľom (bankou poskytujúcou úver na bývanie), ktorý je povinný vydať takéto potvrdenie na žiadosť žiadateľa, a to na vzore tlačiva, ktoré je prílohou k zákonu č. 90/2016 Z. z., </w:t>
      </w:r>
    </w:p>
    <w:p w14:paraId="17DF5655" w14:textId="0B23E8EE" w:rsidR="00242FDF" w:rsidRDefault="00242FDF">
      <w:r>
        <w:lastRenderedPageBreak/>
        <w:t>• pri podaní daňového priznania, na základe ním predloženého dokladu vystaveného veriteľom (rovnako ako v prípade, ak si daňovník uplatňuje tento nárok u zamestnávateľa).</w:t>
      </w:r>
    </w:p>
    <w:p w14:paraId="7BABB1D9" w14:textId="04D2C54D" w:rsidR="00776254" w:rsidRDefault="00776254"/>
    <w:p w14:paraId="2FA96D1D" w14:textId="77777777" w:rsidR="00776254" w:rsidRPr="00776254" w:rsidRDefault="00776254">
      <w:pPr>
        <w:rPr>
          <w:b/>
          <w:bCs/>
        </w:rPr>
      </w:pPr>
      <w:r w:rsidRPr="00776254">
        <w:rPr>
          <w:b/>
          <w:bCs/>
        </w:rPr>
        <w:t xml:space="preserve">VÝŠKA DAŇOVÉHO BONUSU </w:t>
      </w:r>
    </w:p>
    <w:p w14:paraId="24E7CB01" w14:textId="54B49AF4" w:rsidR="00776254" w:rsidRPr="00242FDF" w:rsidRDefault="00776254">
      <w:pPr>
        <w:rPr>
          <w:sz w:val="24"/>
          <w:szCs w:val="24"/>
        </w:rPr>
      </w:pPr>
      <w:r>
        <w:t>Suma daňového bonusu na zaplatené úroky je daná ako 50 % zo zaplatených úrokov v príslušnom roku, najviac však 400 € ročne, pričom výška úrokov musí byť vypočítaná z poskytnutého úveru, najviac však zo sumy 50000 € na jednu nehnuteľnosť. Ak úročenie úveru začalo v priebehu roka, musí sa zohľadniť len pomerná časť daňového bonusu, ktorá pripadá na počet kalendárnych mesiacov v zdaňovacom období. Rovnako sa postupuje v roku, kedy uplynula päťročná lehota, počas ktorej má nárok uplatniť si daňový bonus na zaplatené úroky na bývanie. O sumu daňového bonusu na zaplatené úroky sa znižuje daň daňovníka, ktorý je dlžníkom zo zmluvy o úvere na bývanie, ktorú najskôr zníži o sumu daňového bonusu podľa § 33. Ak suma dane, ktorá je vypočítaná za príslušné zdaňovacie obdobie, je nižšia ako suma uplatňovaného daňového bonusu na zaplatené úroky, daňovník, ktorý podáva daňové priznanie, požiada miestne príslušného správcu dane o vyplatenie sumy vo výške rozdielu medzi sumou daňového bonusu na zaplatené úroky a sumou dane vypočítanou za príslušné zdaňovacie obdobie, pričom pri vrátení tejto sumy správca dane postupuje ako pri vrátení daňového preplatku.</w:t>
      </w:r>
    </w:p>
    <w:sectPr w:rsidR="00776254" w:rsidRPr="00242F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FDF"/>
    <w:rsid w:val="00180433"/>
    <w:rsid w:val="00242FDF"/>
    <w:rsid w:val="0064519F"/>
    <w:rsid w:val="0077625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6884E"/>
  <w15:chartTrackingRefBased/>
  <w15:docId w15:val="{CCA8BD0C-E6C7-4627-B34C-2E5F8A76B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597</Words>
  <Characters>3403</Characters>
  <Application>Microsoft Office Word</Application>
  <DocSecurity>0</DocSecurity>
  <Lines>28</Lines>
  <Paragraphs>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Mieres</dc:creator>
  <cp:keywords/>
  <dc:description/>
  <cp:lastModifiedBy>Sylvia Mieres</cp:lastModifiedBy>
  <cp:revision>2</cp:revision>
  <dcterms:created xsi:type="dcterms:W3CDTF">2023-01-24T15:00:00Z</dcterms:created>
  <dcterms:modified xsi:type="dcterms:W3CDTF">2023-01-24T15:22:00Z</dcterms:modified>
</cp:coreProperties>
</file>